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167F52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6D14D4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201A91">
        <w:rPr>
          <w:rFonts w:ascii="Corbel" w:eastAsia="Calibri" w:hAnsi="Corbel" w:cs="Times New Roman"/>
          <w:i/>
          <w:smallCaps/>
          <w:sz w:val="24"/>
          <w:szCs w:val="24"/>
        </w:rPr>
        <w:t>20</w:t>
      </w:r>
      <w:r w:rsidR="006D14D4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201A91">
        <w:rPr>
          <w:rFonts w:ascii="Corbel" w:eastAsia="Calibri" w:hAnsi="Corbel" w:cs="Times New Roman"/>
          <w:i/>
          <w:smallCaps/>
          <w:sz w:val="24"/>
          <w:szCs w:val="24"/>
        </w:rPr>
        <w:t>3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</w:t>
      </w:r>
      <w:r w:rsidR="006D14D4">
        <w:rPr>
          <w:rFonts w:ascii="Corbel" w:eastAsia="Calibri" w:hAnsi="Corbel" w:cs="Times New Roman"/>
          <w:sz w:val="20"/>
          <w:szCs w:val="20"/>
        </w:rPr>
        <w:t>202</w:t>
      </w:r>
      <w:r w:rsidR="00201A91">
        <w:rPr>
          <w:rFonts w:ascii="Corbel" w:eastAsia="Calibri" w:hAnsi="Corbel" w:cs="Times New Roman"/>
          <w:sz w:val="20"/>
          <w:szCs w:val="20"/>
        </w:rPr>
        <w:t>1</w:t>
      </w:r>
      <w:r w:rsidR="006D14D4">
        <w:rPr>
          <w:rFonts w:ascii="Corbel" w:eastAsia="Calibri" w:hAnsi="Corbel" w:cs="Times New Roman"/>
          <w:sz w:val="20"/>
          <w:szCs w:val="20"/>
        </w:rPr>
        <w:t>/202</w:t>
      </w:r>
      <w:r w:rsidR="00201A91">
        <w:rPr>
          <w:rFonts w:ascii="Corbel" w:eastAsia="Calibri" w:hAnsi="Corbel" w:cs="Times New Roman"/>
          <w:sz w:val="20"/>
          <w:szCs w:val="20"/>
        </w:rPr>
        <w:t>2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 wychowania</w:t>
            </w:r>
            <w:r w:rsidR="00C810A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E6E64" w:rsidRPr="00EE6E64" w:rsidRDefault="008550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5503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P1S[4]F_0</w:t>
            </w:r>
            <w:r w:rsidR="0045687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8550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  <w:r w:rsidR="00C810A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34610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:rsidTr="00201A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201A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64" w:rsidRPr="00EE6E64" w:rsidRDefault="003D26F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3D26F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85503D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EE6E64" w:rsidRPr="00EE6E64" w:rsidRDefault="00EE6E64" w:rsidP="0034610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3D26F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3D26F4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EE6E64" w:rsidRPr="00EE6E64" w:rsidRDefault="003D26F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E6E64" w:rsidRPr="00EE6E64" w:rsidTr="00863FCD">
        <w:tc>
          <w:tcPr>
            <w:tcW w:w="9670" w:type="dxa"/>
          </w:tcPr>
          <w:p w:rsidR="00EE6E64" w:rsidRPr="00EE6E64" w:rsidRDefault="00201A91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pedagogiki społecznej raz z psychologii społecznej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EE6E64" w:rsidRPr="00EE6E64" w:rsidTr="00C93008">
        <w:tc>
          <w:tcPr>
            <w:tcW w:w="843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EE6E64" w:rsidRPr="00EE6E64" w:rsidRDefault="003205BC" w:rsidP="00C9300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wychowania</w:t>
            </w:r>
            <w:r w:rsidR="00C9300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socjologicznymi, psychologicznymi i kulturowymi uwarunkowaniami</w:t>
            </w:r>
            <w:r w:rsidRP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procesu wychowawczego</w:t>
            </w:r>
            <w:r w:rsidR="00C9300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oraz jego współczesnymi wyzwaniami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662009" w:rsidRPr="00EE6E64" w:rsidTr="00863FCD">
        <w:tc>
          <w:tcPr>
            <w:tcW w:w="170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62009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E6E64" w:rsidRPr="00EE6E64" w:rsidRDefault="00DA2E0E" w:rsidP="00607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stopniu zaawansowanym: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prawidłowości i zaburzenia więzi społecznych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zasady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funkcjonowania człowieka w strukturach społecznych i instytucjach życia publicznego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normy prawne, zawodowe, etyczne i reguły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rządzące strukturami i instytucjami społecznymi działającymi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 xml:space="preserve"> m.in.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na rzecz integracji społecznej; systemy normatywno-prawne i 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>zasady kontroli społecznej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zgodne z 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 xml:space="preserve">wytycznymi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etyki zawodowej pracownika socjalnego</w:t>
            </w:r>
            <w:r w:rsidR="00607F1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35417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K_W05</w:t>
            </w: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135417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K_W08</w:t>
            </w:r>
          </w:p>
          <w:p w:rsidR="00EE6E64" w:rsidRPr="00EE6E64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K_W11</w:t>
            </w:r>
          </w:p>
        </w:tc>
      </w:tr>
      <w:tr w:rsidR="00662009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E6E64" w:rsidRPr="00EE6E64" w:rsidRDefault="00DA2E0E" w:rsidP="0066200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potrafi: samodzielnie </w:t>
            </w:r>
            <w:r w:rsidR="00662009" w:rsidRPr="00662009">
              <w:rPr>
                <w:rFonts w:ascii="Corbel" w:eastAsia="Calibri" w:hAnsi="Corbel" w:cs="Times New Roman"/>
                <w:sz w:val="24"/>
                <w:szCs w:val="24"/>
              </w:rPr>
              <w:t xml:space="preserve">analizować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przyczyny i przebieg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istotnych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dla wykonywania pracy socjalnej procesów i zjawisk społecznych (kulturowych, politycznych, prawnych, ekonomicznych); </w:t>
            </w:r>
            <w:r w:rsidR="00662009" w:rsidRPr="00662009">
              <w:rPr>
                <w:rFonts w:ascii="Corbel" w:eastAsia="Calibri" w:hAnsi="Corbel" w:cs="Times New Roman"/>
                <w:sz w:val="24"/>
                <w:szCs w:val="24"/>
              </w:rPr>
              <w:t>analizować i uzasadniać ludzkie zachowania, ich motywy i konsekw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 xml:space="preserve">encje;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prognozować procesy i zjawiska społeczne zachodzące w społeczeństwie i prowadzące do zagrożeń ubó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stwem i wykluczeniem społecznym z innowacyjnym wykorzystaniem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standardowych metod i narzędzi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pracy socjalnej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135417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</w:tc>
      </w:tr>
      <w:tr w:rsidR="00662009" w:rsidRPr="00EE6E64" w:rsidTr="00863FCD">
        <w:tc>
          <w:tcPr>
            <w:tcW w:w="1701" w:type="dxa"/>
          </w:tcPr>
          <w:p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E6E64" w:rsidRPr="00EE6E64" w:rsidRDefault="00DA2E0E" w:rsidP="0066200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ma kompetencje do: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organizowania kontaktów z otoczeniem społecznym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oraz współpracy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 xml:space="preserve">z interesariuszami zewnętrznymi w celu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rozwiązywania problemów z zakresu pracy socjalnej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EE6E64" w:rsidRPr="00EE6E64" w:rsidTr="00E4096B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E4096B">
        <w:trPr>
          <w:trHeight w:val="225"/>
        </w:trPr>
        <w:tc>
          <w:tcPr>
            <w:tcW w:w="9520" w:type="dxa"/>
          </w:tcPr>
          <w:p w:rsidR="00EE6E64" w:rsidRPr="00EE6E64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Socjologia wychowania jako subdyscyplina naukowa – przedmiot i problematyka. </w:t>
            </w:r>
          </w:p>
        </w:tc>
      </w:tr>
      <w:tr w:rsidR="00E4096B" w:rsidRPr="00EE6E64" w:rsidTr="00E4096B">
        <w:trPr>
          <w:trHeight w:val="810"/>
        </w:trPr>
        <w:tc>
          <w:tcPr>
            <w:tcW w:w="9520" w:type="dxa"/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socjologii wychowania, wybrane teorie rozwoju społecznego jednostki, socjologiczne definicje wychowania (E. Durkheim, F. Znaniecki, J. Szczepański, K. Przecławski, T.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Parsons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E4096B" w:rsidRPr="00EE6E64" w:rsidTr="00E4096B">
        <w:trPr>
          <w:trHeight w:val="1425"/>
        </w:trPr>
        <w:tc>
          <w:tcPr>
            <w:tcW w:w="9520" w:type="dxa"/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Socjalizacja i identyfikacja jako pojęcia socjologiczne. </w:t>
            </w:r>
          </w:p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Rodzina jako środowisko wychowawcze (przemiany współczesnej rodziny: egalitaryzacja, konwencjonalizacja, rodzina nuklearna, rodzina rekonstruowana; relacja czysta w interpretacji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Anthonyego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Giddens’a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). Rodzina jako kształtowanie się świadomości kulturowej dziecka: akulturacja,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poliwalencja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, alternacja. </w:t>
            </w:r>
          </w:p>
        </w:tc>
      </w:tr>
      <w:tr w:rsidR="00E4096B" w:rsidRPr="00EE6E64" w:rsidTr="00E4096B">
        <w:trPr>
          <w:trHeight w:val="510"/>
        </w:trPr>
        <w:tc>
          <w:tcPr>
            <w:tcW w:w="9520" w:type="dxa"/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Pokolenie jako kategoria socjologiczna (ujęcia definicyjne: pokolenie, więź pokoleniowa, konflikt pokoleń). </w:t>
            </w:r>
          </w:p>
        </w:tc>
      </w:tr>
      <w:tr w:rsidR="00E4096B" w:rsidRPr="00EE6E64" w:rsidTr="00E4096B">
        <w:trPr>
          <w:trHeight w:val="220"/>
        </w:trPr>
        <w:tc>
          <w:tcPr>
            <w:tcW w:w="9520" w:type="dxa"/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Środowisko lokalne przestrzenią socjalizacji i wychowania. </w:t>
            </w:r>
          </w:p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Szkoła w procesie socjalizacji, edukacji i wychowania. </w:t>
            </w:r>
          </w:p>
        </w:tc>
      </w:tr>
      <w:tr w:rsidR="00E4096B" w:rsidRPr="00EE6E64" w:rsidTr="00E4096B">
        <w:trPr>
          <w:trHeight w:val="465"/>
        </w:trPr>
        <w:tc>
          <w:tcPr>
            <w:tcW w:w="9520" w:type="dxa"/>
            <w:tcBorders>
              <w:bottom w:val="single" w:sz="4" w:space="0" w:color="auto"/>
            </w:tcBorders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Rola mediów w wychowaniu (teorie wpływu medialnego, wybrane zagadnienia z pedagogiki mass mediów). </w:t>
            </w:r>
          </w:p>
        </w:tc>
      </w:tr>
      <w:tr w:rsidR="00E4096B" w:rsidRPr="00EE6E64" w:rsidTr="00E4096B">
        <w:trPr>
          <w:trHeight w:val="810"/>
        </w:trPr>
        <w:tc>
          <w:tcPr>
            <w:tcW w:w="9520" w:type="dxa"/>
            <w:tcBorders>
              <w:bottom w:val="single" w:sz="4" w:space="0" w:color="auto"/>
            </w:tcBorders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Zmiana społeczna a procesy wychowania i edukacji (społeczeństwo tradycyjne, nowoczesne i ponowoczesne). Kultura popularna jako kontekst wychowania. </w:t>
            </w:r>
          </w:p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Wpływ globalizacji na środowiska wychowawcze.</w:t>
            </w:r>
          </w:p>
        </w:tc>
      </w:tr>
      <w:tr w:rsidR="00E4096B" w:rsidRPr="00EE6E64" w:rsidTr="00E4096B">
        <w:trPr>
          <w:trHeight w:val="609"/>
        </w:trPr>
        <w:tc>
          <w:tcPr>
            <w:tcW w:w="9520" w:type="dxa"/>
            <w:tcBorders>
              <w:bottom w:val="single" w:sz="4" w:space="0" w:color="auto"/>
            </w:tcBorders>
          </w:tcPr>
          <w:p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Ideologie wychowania i edukacji (rys historyczny, ujęcia definicyjne, interpretacje edukacji w perspektywie konserwatyzmu, liberalizmu, radykalizmu).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9E7B59" w:rsidRDefault="009E7B59" w:rsidP="009E7B59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:rsidR="009E7B59" w:rsidRDefault="009E7B59" w:rsidP="009E7B59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EE6E64" w:rsidRPr="00EE6E64" w:rsidTr="00863FCD">
        <w:tc>
          <w:tcPr>
            <w:tcW w:w="1985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:rsidTr="00863FCD">
        <w:tc>
          <w:tcPr>
            <w:tcW w:w="198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E6E64" w:rsidRPr="00EE6E64" w:rsidRDefault="003D26F4" w:rsidP="003D26F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:rsidTr="003D26F4">
        <w:trPr>
          <w:trHeight w:val="255"/>
        </w:trPr>
        <w:tc>
          <w:tcPr>
            <w:tcW w:w="1985" w:type="dxa"/>
          </w:tcPr>
          <w:p w:rsidR="003D26F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3D26F4" w:rsidRPr="00EE6E64" w:rsidRDefault="003D26F4" w:rsidP="003D26F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26F4"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3D26F4" w:rsidRPr="00EE6E64" w:rsidTr="00863FCD">
        <w:trPr>
          <w:trHeight w:val="330"/>
        </w:trPr>
        <w:tc>
          <w:tcPr>
            <w:tcW w:w="1985" w:type="dxa"/>
          </w:tcPr>
          <w:p w:rsidR="003D26F4" w:rsidRPr="00EE6E64" w:rsidRDefault="003D26F4" w:rsidP="003D26F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3D26F4" w:rsidRDefault="003D26F4" w:rsidP="003D26F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="003D26F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26F4"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E6E64" w:rsidRPr="00EE6E64" w:rsidTr="00863FCD">
        <w:tc>
          <w:tcPr>
            <w:tcW w:w="9670" w:type="dxa"/>
          </w:tcPr>
          <w:p w:rsidR="003D26F4" w:rsidRDefault="003D26F4" w:rsidP="003D26F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7" w:type="dxa"/>
          </w:tcPr>
          <w:p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473E3F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3D26F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473E3F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E6E64" w:rsidRPr="00EE6E64" w:rsidTr="00863FCD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:rsidTr="00863FCD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E6E64" w:rsidRPr="00EE6E64" w:rsidTr="00863FCD">
        <w:trPr>
          <w:trHeight w:val="397"/>
        </w:trPr>
        <w:tc>
          <w:tcPr>
            <w:tcW w:w="7513" w:type="dxa"/>
          </w:tcPr>
          <w:p w:rsidR="00EE6E64" w:rsidRDefault="00EE6E64" w:rsidP="006F6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Karkowska M.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 wychowania. Wybrane elementy. Mechanizmy socjalizacji i edukacja szkolna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Łódź: Wydawnictwo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Wyższej Szkoły Humanistyczno-Ekonomicznej.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Nowak M. (2008).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Teorie i koncepcje wychowania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Wydawnictwa Akademickie i Profesjonalne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Papież J. (2011).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Tożsamość teorii wychowania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 Impuls.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Papież J. (2018).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Społeczeństwo, kultura, wychowanie.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Gdańsk. Wydawnictwo Uniwersytetu Gdańskiego.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  <w:p w:rsidR="006F6F1C" w:rsidRP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Śliwierski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B. (2015).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Współczesne teorie i nurty wychowania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 Impuls.</w:t>
            </w:r>
            <w:r>
              <w:rPr>
                <w:rStyle w:val="eop"/>
                <w:rFonts w:ascii="Corbel" w:hAnsi="Corbel" w:cs="Segoe UI"/>
                <w:color w:val="000000"/>
              </w:rPr>
              <w:t xml:space="preserve"> </w:t>
            </w:r>
          </w:p>
        </w:tc>
      </w:tr>
      <w:tr w:rsidR="00EE6E64" w:rsidRPr="00EE6E64" w:rsidTr="00863FCD">
        <w:trPr>
          <w:trHeight w:val="397"/>
        </w:trPr>
        <w:tc>
          <w:tcPr>
            <w:tcW w:w="7513" w:type="dxa"/>
          </w:tcPr>
          <w:p w:rsidR="00EE6E64" w:rsidRDefault="00EE6E64" w:rsidP="006F6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Kotowska A. (2017). Autoprezentacja a obraz samego siebie – socjalizacyjne uwarunkowania wizerunku [w:] I.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Loewe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, A. Kalisz, E. Tyc (red.).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Autopromocja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autoprezentacja, wizerunek w mediach masowych. Katowice: Wyd. Uniwersytetu Śląskiego.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Kotowska A. (2018). Wychowawcze kompetencje rodziny we współczesnym świecie. Dyskurs i praktyka publiczna [w:] I.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Jazukiewicz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E. Rojewska (red.). Sprawności moralne jako przedmiot refleksji wychowawczej. Szczecin: Wyd. Naukowe Uniwersytetu Szczecińskiego.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Adamski F. (2021).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Rodzina: wymiar społeczno-kulturowy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 Petrus.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Bordieu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P. (2012).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Reprodukcja. Elementy teorii systemu nauczania.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Warszawa: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456870" w:rsidRP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Brodnicki M., 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Gorloff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E., Kołakowski A. (2010). 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Wychowanie-opieka-kształcenie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>. Z badań nad wybranymi problemami edukacji w XX i XXI wieku</w:t>
            </w:r>
            <w:r>
              <w:rPr>
                <w:rStyle w:val="normaltextrun"/>
                <w:rFonts w:ascii="Corbel" w:hAnsi="Corbel" w:cs="Segoe UI"/>
              </w:rPr>
              <w:t xml:space="preserve">. </w:t>
            </w:r>
            <w:proofErr w:type="spellStart"/>
            <w:r>
              <w:rPr>
                <w:rStyle w:val="spellingerror"/>
                <w:rFonts w:ascii="Corbel" w:hAnsi="Corbel" w:cs="Segoe UI"/>
                <w:lang w:val="en-US"/>
              </w:rPr>
              <w:t>Toruń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 xml:space="preserve">: </w:t>
            </w:r>
            <w:proofErr w:type="spellStart"/>
            <w:r>
              <w:rPr>
                <w:rStyle w:val="spellingerror"/>
                <w:rFonts w:ascii="Corbel" w:hAnsi="Corbel" w:cs="Segoe UI"/>
                <w:lang w:val="en-US"/>
              </w:rPr>
              <w:t>Akapit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lang w:val="en-US"/>
              </w:rPr>
              <w:t xml:space="preserve"> </w:t>
            </w:r>
          </w:p>
          <w:p w:rsidR="00456870" w:rsidRP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Dumont H., Ready, D. D. (2019).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Do Schools Reduce or Exacerbate Inequality? How the Associations Between Student Achievement and Achievement Growth Influence Our Understanding of the Role of Schooling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. 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lastRenderedPageBreak/>
              <w:t xml:space="preserve">American Educational Research Journal 57 (2).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 xml:space="preserve"> </w:t>
            </w:r>
          </w:p>
          <w:p w:rsidR="00456870" w:rsidRP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hyperlink r:id="rId7" w:tgtFrame="_blank" w:history="1">
              <w:r>
                <w:rPr>
                  <w:rStyle w:val="normaltextrun"/>
                  <w:rFonts w:ascii="Corbel" w:hAnsi="Corbel" w:cs="Segoe UI"/>
                  <w:color w:val="0563C1"/>
                  <w:u w:val="single"/>
                  <w:lang w:val="en-US"/>
                </w:rPr>
                <w:t>https://journals.sagepub.com/doi/10.3102/0002831219868182</w:t>
              </w:r>
            </w:hyperlink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lang w:val="en-US"/>
              </w:rPr>
              <w:t xml:space="preserve"> </w:t>
            </w:r>
          </w:p>
          <w:p w:rsidR="00456870" w:rsidRDefault="00456870" w:rsidP="004568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Znaniecki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F. (2001).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 wychowania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t. 1, t. 2. Warszawa: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11559D" w:rsidRPr="00AD147B" w:rsidRDefault="0011559D" w:rsidP="00AD147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:rsidR="00EE6E64" w:rsidRPr="00EE6E64" w:rsidRDefault="00EE6E64" w:rsidP="0034610A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60" w:rsidRDefault="00C55660" w:rsidP="00EE6E64">
      <w:pPr>
        <w:spacing w:after="0" w:line="240" w:lineRule="auto"/>
      </w:pPr>
      <w:r>
        <w:separator/>
      </w:r>
    </w:p>
  </w:endnote>
  <w:endnote w:type="continuationSeparator" w:id="0">
    <w:p w:rsidR="00C55660" w:rsidRDefault="00C55660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60" w:rsidRDefault="00C55660" w:rsidP="00EE6E64">
      <w:pPr>
        <w:spacing w:after="0" w:line="240" w:lineRule="auto"/>
      </w:pPr>
      <w:r>
        <w:separator/>
      </w:r>
    </w:p>
  </w:footnote>
  <w:footnote w:type="continuationSeparator" w:id="0">
    <w:p w:rsidR="00C55660" w:rsidRDefault="00C55660" w:rsidP="00EE6E64">
      <w:pPr>
        <w:spacing w:after="0" w:line="240" w:lineRule="auto"/>
      </w:pPr>
      <w:r>
        <w:continuationSeparator/>
      </w:r>
    </w:p>
  </w:footnote>
  <w:footnote w:id="1">
    <w:p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bUEQmNTczNzIyUdpeDU4uLM/DyQAsNaAK+WxLMsAAAA"/>
  </w:docVars>
  <w:rsids>
    <w:rsidRoot w:val="000171C5"/>
    <w:rsid w:val="000171C5"/>
    <w:rsid w:val="0011559D"/>
    <w:rsid w:val="00135417"/>
    <w:rsid w:val="00152A39"/>
    <w:rsid w:val="00167F52"/>
    <w:rsid w:val="00201A91"/>
    <w:rsid w:val="003205BC"/>
    <w:rsid w:val="0034610A"/>
    <w:rsid w:val="003D26F4"/>
    <w:rsid w:val="00456870"/>
    <w:rsid w:val="00473E3F"/>
    <w:rsid w:val="00560A67"/>
    <w:rsid w:val="00586050"/>
    <w:rsid w:val="005B30B3"/>
    <w:rsid w:val="00607F1C"/>
    <w:rsid w:val="00662009"/>
    <w:rsid w:val="006D14D4"/>
    <w:rsid w:val="006F6F1C"/>
    <w:rsid w:val="00710511"/>
    <w:rsid w:val="00721FF1"/>
    <w:rsid w:val="00775476"/>
    <w:rsid w:val="0085503D"/>
    <w:rsid w:val="009B16CF"/>
    <w:rsid w:val="009E7B59"/>
    <w:rsid w:val="009F29CF"/>
    <w:rsid w:val="00AC2AE2"/>
    <w:rsid w:val="00AD147B"/>
    <w:rsid w:val="00C55660"/>
    <w:rsid w:val="00C810A6"/>
    <w:rsid w:val="00C93008"/>
    <w:rsid w:val="00DA2E0E"/>
    <w:rsid w:val="00DF3FD9"/>
    <w:rsid w:val="00E4096B"/>
    <w:rsid w:val="00EE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5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customStyle="1" w:styleId="Punktygwne">
    <w:name w:val="Punkty główne"/>
    <w:basedOn w:val="Normalny"/>
    <w:rsid w:val="006F6F1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A6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45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56870"/>
  </w:style>
  <w:style w:type="character" w:customStyle="1" w:styleId="eop">
    <w:name w:val="eop"/>
    <w:basedOn w:val="Domylnaczcionkaakapitu"/>
    <w:rsid w:val="00456870"/>
  </w:style>
  <w:style w:type="character" w:customStyle="1" w:styleId="spellingerror">
    <w:name w:val="spellingerror"/>
    <w:basedOn w:val="Domylnaczcionkaakapitu"/>
    <w:rsid w:val="00456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s.sagepub.com/doi/10.3102/0002831219868182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8C02A-4527-4151-8BD5-DC845F414157}"/>
</file>

<file path=customXml/itemProps2.xml><?xml version="1.0" encoding="utf-8"?>
<ds:datastoreItem xmlns:ds="http://schemas.openxmlformats.org/officeDocument/2006/customXml" ds:itemID="{EC0FA0B7-58D4-443D-AF72-AB91E70772C6}"/>
</file>

<file path=customXml/itemProps3.xml><?xml version="1.0" encoding="utf-8"?>
<ds:datastoreItem xmlns:ds="http://schemas.openxmlformats.org/officeDocument/2006/customXml" ds:itemID="{EF3D4668-E9DD-4DA3-9E2C-68C97554D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DooM</cp:lastModifiedBy>
  <cp:revision>2</cp:revision>
  <cp:lastPrinted>2020-02-05T11:02:00Z</cp:lastPrinted>
  <dcterms:created xsi:type="dcterms:W3CDTF">2021-10-01T10:03:00Z</dcterms:created>
  <dcterms:modified xsi:type="dcterms:W3CDTF">2021-10-01T10:03:00Z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